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97" w:rsidRPr="0060567F" w:rsidRDefault="000219EF" w:rsidP="0060567F">
      <w:pPr>
        <w:pStyle w:val="Nadpis2"/>
        <w:jc w:val="left"/>
        <w:rPr>
          <w:rFonts w:ascii="Arial" w:eastAsiaTheme="minorHAnsi" w:hAnsi="Arial" w:cs="Arial"/>
          <w:bCs w:val="0"/>
          <w:color w:val="244061" w:themeColor="accent1" w:themeShade="80"/>
          <w:sz w:val="20"/>
          <w:szCs w:val="20"/>
          <w:lang w:eastAsia="en-US"/>
        </w:rPr>
      </w:pPr>
      <w:r w:rsidRPr="0060567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20540" wp14:editId="13C04996">
                <wp:simplePos x="0" y="0"/>
                <wp:positionH relativeFrom="margin">
                  <wp:posOffset>-298450</wp:posOffset>
                </wp:positionH>
                <wp:positionV relativeFrom="paragraph">
                  <wp:posOffset>794385</wp:posOffset>
                </wp:positionV>
                <wp:extent cx="6086475" cy="7874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447" w:rsidRPr="009A6D42" w:rsidRDefault="009C0447" w:rsidP="009C0447">
                            <w:pPr>
                              <w:jc w:val="both"/>
                              <w:rPr>
                                <w:rFonts w:cstheme="minorHAnsi"/>
                                <w:b/>
                                <w:color w:val="0F243E" w:themeColor="text2" w:themeShade="8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D42">
                              <w:rPr>
                                <w:rFonts w:cstheme="minorHAnsi"/>
                                <w:b/>
                                <w:color w:val="0F243E" w:themeColor="text2" w:themeShade="8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Ředitelka Mateřsk</w:t>
                            </w:r>
                            <w:r w:rsidR="00D75AB9" w:rsidRPr="009A6D42">
                              <w:rPr>
                                <w:rFonts w:cstheme="minorHAnsi"/>
                                <w:b/>
                                <w:color w:val="0F243E" w:themeColor="text2" w:themeShade="8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é školy Klatovy, Studentská 601, </w:t>
                            </w:r>
                            <w:r w:rsidRPr="009A6D42">
                              <w:rPr>
                                <w:rFonts w:cstheme="minorHAnsi"/>
                                <w:b/>
                                <w:color w:val="0F243E" w:themeColor="text2" w:themeShade="8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vyhlašuje v souladu s § 34 zákona č. 561/2004 Sb., o p</w:t>
                            </w:r>
                            <w:r w:rsidR="000219EF" w:rsidRPr="009A6D42">
                              <w:rPr>
                                <w:rFonts w:cstheme="minorHAnsi"/>
                                <w:b/>
                                <w:color w:val="0F243E" w:themeColor="text2" w:themeShade="8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ředškolním, základním, středním, </w:t>
                            </w:r>
                            <w:r w:rsidRPr="009A6D42">
                              <w:rPr>
                                <w:rFonts w:cstheme="minorHAnsi"/>
                                <w:b/>
                                <w:color w:val="0F243E" w:themeColor="text2" w:themeShade="8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vyšším odborném a jiném vzdělávání (školský záko</w:t>
                            </w:r>
                            <w:r w:rsidR="005939E3" w:rsidRPr="009A6D42">
                              <w:rPr>
                                <w:rFonts w:cstheme="minorHAnsi"/>
                                <w:b/>
                                <w:color w:val="0F243E" w:themeColor="text2" w:themeShade="8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n), ve znění pozdějších předpisů</w:t>
                            </w:r>
                          </w:p>
                          <w:p w:rsidR="0086410A" w:rsidRDefault="0086410A" w:rsidP="009C0447">
                            <w:pPr>
                              <w:jc w:val="both"/>
                              <w:rPr>
                                <w:rFonts w:cstheme="minorHAnsi"/>
                                <w:color w:val="0F243E" w:themeColor="text2" w:themeShade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410A" w:rsidRDefault="0086410A" w:rsidP="009C0447">
                            <w:pPr>
                              <w:jc w:val="both"/>
                              <w:rPr>
                                <w:rFonts w:cstheme="minorHAnsi"/>
                                <w:color w:val="0F243E" w:themeColor="text2" w:themeShade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410A" w:rsidRDefault="0086410A" w:rsidP="009C0447">
                            <w:pPr>
                              <w:jc w:val="both"/>
                              <w:rPr>
                                <w:rFonts w:cstheme="minorHAnsi"/>
                                <w:color w:val="0F243E" w:themeColor="text2" w:themeShade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410A" w:rsidRPr="0042451A" w:rsidRDefault="0086410A" w:rsidP="009C0447">
                            <w:pPr>
                              <w:jc w:val="both"/>
                              <w:rPr>
                                <w:rFonts w:cstheme="minorHAnsi"/>
                                <w:color w:val="0F243E" w:themeColor="text2" w:themeShade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23.5pt;margin-top:62.55pt;width:479.2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" filled="f" stroked="f">
                <v:shadow on="t" type="perspective" color="black" opacity="26214f" offset="0,0" matrix="66847f,,,66847f"/>
                <v:textbox>
                  <w:txbxContent>
                    <w:p w:rsidR="009C0447" w:rsidRPr="009A6D42" w:rsidRDefault="009C0447" w:rsidP="009C0447">
                      <w:pPr>
                        <w:jc w:val="both"/>
                        <w:rPr>
                          <w:rFonts w:cstheme="minorHAnsi"/>
                          <w:b/>
                          <w:color w:val="0F243E" w:themeColor="text2" w:themeShade="8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6D42">
                        <w:rPr>
                          <w:rFonts w:cstheme="minorHAnsi"/>
                          <w:b/>
                          <w:color w:val="0F243E" w:themeColor="text2" w:themeShade="8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Ředitelka Mateřsk</w:t>
                      </w:r>
                      <w:r w:rsidR="00D75AB9" w:rsidRPr="009A6D42">
                        <w:rPr>
                          <w:rFonts w:cstheme="minorHAnsi"/>
                          <w:b/>
                          <w:color w:val="0F243E" w:themeColor="text2" w:themeShade="8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é školy Klatovy, Studentská 601, </w:t>
                      </w:r>
                      <w:r w:rsidRPr="009A6D42">
                        <w:rPr>
                          <w:rFonts w:cstheme="minorHAnsi"/>
                          <w:b/>
                          <w:color w:val="0F243E" w:themeColor="text2" w:themeShade="8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vyhlašuje v souladu s § 34 zákona č. 561/2004 Sb., o p</w:t>
                      </w:r>
                      <w:r w:rsidR="000219EF" w:rsidRPr="009A6D42">
                        <w:rPr>
                          <w:rFonts w:cstheme="minorHAnsi"/>
                          <w:b/>
                          <w:color w:val="0F243E" w:themeColor="text2" w:themeShade="8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ředškolním, základním, středním, </w:t>
                      </w:r>
                      <w:r w:rsidRPr="009A6D42">
                        <w:rPr>
                          <w:rFonts w:cstheme="minorHAnsi"/>
                          <w:b/>
                          <w:color w:val="0F243E" w:themeColor="text2" w:themeShade="8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vyšším odborném a jiném vzdělávání (školský záko</w:t>
                      </w:r>
                      <w:r w:rsidR="005939E3" w:rsidRPr="009A6D42">
                        <w:rPr>
                          <w:rFonts w:cstheme="minorHAnsi"/>
                          <w:b/>
                          <w:color w:val="0F243E" w:themeColor="text2" w:themeShade="8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n), ve znění pozdějších předpisů</w:t>
                      </w:r>
                    </w:p>
                    <w:p w:rsidR="0086410A" w:rsidRDefault="0086410A" w:rsidP="009C0447">
                      <w:pPr>
                        <w:jc w:val="both"/>
                        <w:rPr>
                          <w:rFonts w:cstheme="minorHAnsi"/>
                          <w:color w:val="0F243E" w:themeColor="text2" w:themeShade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6410A" w:rsidRDefault="0086410A" w:rsidP="009C0447">
                      <w:pPr>
                        <w:jc w:val="both"/>
                        <w:rPr>
                          <w:rFonts w:cstheme="minorHAnsi"/>
                          <w:color w:val="0F243E" w:themeColor="text2" w:themeShade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6410A" w:rsidRDefault="0086410A" w:rsidP="009C0447">
                      <w:pPr>
                        <w:jc w:val="both"/>
                        <w:rPr>
                          <w:rFonts w:cstheme="minorHAnsi"/>
                          <w:color w:val="0F243E" w:themeColor="text2" w:themeShade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6410A" w:rsidRPr="0042451A" w:rsidRDefault="0086410A" w:rsidP="009C0447">
                      <w:pPr>
                        <w:jc w:val="both"/>
                        <w:rPr>
                          <w:rFonts w:cstheme="minorHAnsi"/>
                          <w:color w:val="0F243E" w:themeColor="text2" w:themeShade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447" w:rsidRPr="0060567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52D3B118" wp14:editId="1E3DC900">
            <wp:simplePos x="0" y="0"/>
            <wp:positionH relativeFrom="column">
              <wp:posOffset>-150495</wp:posOffset>
            </wp:positionH>
            <wp:positionV relativeFrom="paragraph">
              <wp:posOffset>-207645</wp:posOffset>
            </wp:positionV>
            <wp:extent cx="1460500" cy="965200"/>
            <wp:effectExtent l="0" t="0" r="6350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447" w:rsidRPr="0060567F">
        <w:rPr>
          <w:rFonts w:asciiTheme="minorHAnsi" w:hAnsiTheme="minorHAnsi" w:cstheme="minorHAnsi"/>
        </w:rPr>
        <w:t>Mate</w:t>
      </w:r>
      <w:r w:rsidR="0052285E" w:rsidRPr="0060567F">
        <w:rPr>
          <w:rFonts w:asciiTheme="minorHAnsi" w:hAnsiTheme="minorHAnsi" w:cstheme="minorHAnsi"/>
        </w:rPr>
        <w:t xml:space="preserve">řská škola Klatovy, </w:t>
      </w:r>
      <w:r w:rsidR="009C0447" w:rsidRPr="0060567F">
        <w:rPr>
          <w:rFonts w:asciiTheme="minorHAnsi" w:hAnsiTheme="minorHAnsi" w:cstheme="minorHAnsi"/>
        </w:rPr>
        <w:t xml:space="preserve">Studentská 601, </w:t>
      </w:r>
      <w:r w:rsidR="0052285E" w:rsidRPr="0060567F">
        <w:rPr>
          <w:rFonts w:asciiTheme="minorHAnsi" w:hAnsiTheme="minorHAnsi" w:cstheme="minorHAnsi"/>
        </w:rPr>
        <w:t xml:space="preserve">příspěvková organizace, </w:t>
      </w:r>
      <w:r w:rsidR="009C0447" w:rsidRPr="0060567F">
        <w:rPr>
          <w:rFonts w:asciiTheme="minorHAnsi" w:hAnsiTheme="minorHAnsi" w:cstheme="minorHAnsi"/>
        </w:rPr>
        <w:t>K</w:t>
      </w:r>
      <w:r w:rsidR="0052285E" w:rsidRPr="0060567F">
        <w:rPr>
          <w:rFonts w:asciiTheme="minorHAnsi" w:hAnsiTheme="minorHAnsi" w:cstheme="minorHAnsi"/>
        </w:rPr>
        <w:t xml:space="preserve">latovy, </w:t>
      </w:r>
      <w:r w:rsidRPr="0060567F">
        <w:rPr>
          <w:rFonts w:asciiTheme="minorHAnsi" w:hAnsiTheme="minorHAnsi" w:cstheme="minorHAnsi"/>
        </w:rPr>
        <w:t>339 01, IČ 606 104 7</w:t>
      </w:r>
      <w:r w:rsidR="00322542">
        <w:rPr>
          <w:rFonts w:asciiTheme="minorHAnsi" w:hAnsiTheme="minorHAnsi" w:cstheme="minorHAnsi"/>
        </w:rPr>
        <w:t>6, tel. 376 341 790</w:t>
      </w:r>
      <w:r w:rsidRPr="0060567F">
        <w:rPr>
          <w:rFonts w:asciiTheme="minorHAnsi" w:hAnsiTheme="minorHAnsi" w:cstheme="minorHAnsi"/>
        </w:rPr>
        <w:t>,</w:t>
      </w:r>
      <w:r w:rsidR="0052285E" w:rsidRPr="0060567F">
        <w:rPr>
          <w:rFonts w:asciiTheme="minorHAnsi" w:hAnsiTheme="minorHAnsi" w:cstheme="minorHAnsi"/>
        </w:rPr>
        <w:t xml:space="preserve"> </w:t>
      </w:r>
      <w:r w:rsidR="009C0447" w:rsidRPr="0060567F">
        <w:rPr>
          <w:rFonts w:asciiTheme="minorHAnsi" w:hAnsiTheme="minorHAnsi" w:cstheme="minorHAnsi"/>
        </w:rPr>
        <w:t>www.klatovskeskolky.cz</w:t>
      </w:r>
      <w:r w:rsidR="009C0447" w:rsidRPr="0060567F">
        <w:rPr>
          <w:rFonts w:ascii="Arial" w:eastAsiaTheme="minorHAnsi" w:hAnsi="Arial" w:cs="Arial"/>
          <w:bCs w:val="0"/>
          <w:color w:val="244061" w:themeColor="accent1" w:themeShade="80"/>
          <w:sz w:val="20"/>
          <w:szCs w:val="20"/>
          <w:lang w:eastAsia="en-US"/>
        </w:rPr>
        <w:br w:type="textWrapping" w:clear="all"/>
      </w:r>
    </w:p>
    <w:p w:rsidR="0086410A" w:rsidRPr="0086410A" w:rsidRDefault="0086410A" w:rsidP="0086410A">
      <w:pPr>
        <w:rPr>
          <w:rFonts w:ascii="Arial" w:hAnsi="Arial" w:cs="Arial"/>
          <w:b/>
          <w:color w:val="244061" w:themeColor="accent1" w:themeShade="80"/>
          <w:sz w:val="20"/>
          <w:szCs w:val="20"/>
        </w:rPr>
      </w:pPr>
    </w:p>
    <w:p w:rsidR="0086410A" w:rsidRDefault="0086410A" w:rsidP="002C590B">
      <w:pPr>
        <w:spacing w:line="240" w:lineRule="auto"/>
        <w:contextualSpacing/>
        <w:jc w:val="center"/>
        <w:rPr>
          <w:rFonts w:cstheme="minorHAnsi"/>
          <w:b/>
          <w:color w:val="00B05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322542" w:rsidRDefault="002C590B" w:rsidP="00322542">
      <w:pPr>
        <w:spacing w:line="240" w:lineRule="auto"/>
        <w:contextualSpacing/>
        <w:jc w:val="center"/>
        <w:rPr>
          <w:rFonts w:cstheme="minorHAnsi"/>
          <w:b/>
          <w:color w:val="00B05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2451A">
        <w:rPr>
          <w:rFonts w:cstheme="minorHAnsi"/>
          <w:b/>
          <w:color w:val="00B05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ZÁPIS DO MATEŘSKÉ ŠKOLY</w:t>
      </w:r>
      <w:r w:rsidR="0086410A">
        <w:rPr>
          <w:rFonts w:cstheme="minorHAnsi"/>
          <w:b/>
          <w:color w:val="00B05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86410A" w:rsidRPr="0042451A" w:rsidRDefault="0086410A" w:rsidP="002C590B">
      <w:pPr>
        <w:spacing w:line="240" w:lineRule="auto"/>
        <w:contextualSpacing/>
        <w:jc w:val="center"/>
        <w:rPr>
          <w:rFonts w:cstheme="minorHAnsi"/>
          <w:b/>
          <w:color w:val="00B050"/>
          <w:sz w:val="56"/>
          <w:szCs w:val="56"/>
        </w:rPr>
      </w:pPr>
      <w:r>
        <w:rPr>
          <w:rFonts w:cstheme="minorHAnsi"/>
          <w:b/>
          <w:color w:val="00B05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</w:t>
      </w:r>
      <w:r w:rsidR="006372BE">
        <w:rPr>
          <w:rFonts w:cstheme="minorHAnsi"/>
          <w:b/>
          <w:color w:val="00B05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školní rok 20</w:t>
      </w:r>
      <w:r w:rsidR="001F60A5">
        <w:rPr>
          <w:rFonts w:cstheme="minorHAnsi"/>
          <w:b/>
          <w:color w:val="00B05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21</w:t>
      </w:r>
      <w:r>
        <w:rPr>
          <w:rFonts w:cstheme="minorHAnsi"/>
          <w:b/>
          <w:color w:val="00B05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</w:t>
      </w:r>
      <w:r w:rsidR="006372BE">
        <w:rPr>
          <w:rFonts w:cstheme="minorHAnsi"/>
          <w:b/>
          <w:color w:val="00B05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1F60A5">
        <w:rPr>
          <w:rFonts w:cstheme="minorHAnsi"/>
          <w:b/>
          <w:color w:val="00B05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</w:p>
    <w:p w:rsidR="00221997" w:rsidRPr="0042451A" w:rsidRDefault="00221997" w:rsidP="009C0447">
      <w:pPr>
        <w:spacing w:line="360" w:lineRule="auto"/>
        <w:contextualSpacing/>
        <w:jc w:val="both"/>
        <w:rPr>
          <w:rFonts w:cstheme="minorHAnsi"/>
          <w:b/>
          <w:color w:val="990000"/>
          <w:sz w:val="28"/>
        </w:rPr>
      </w:pPr>
    </w:p>
    <w:p w:rsidR="0042451A" w:rsidRPr="0052285E" w:rsidRDefault="00CD171B" w:rsidP="009C0447">
      <w:pPr>
        <w:spacing w:line="360" w:lineRule="auto"/>
        <w:contextualSpacing/>
        <w:jc w:val="both"/>
        <w:rPr>
          <w:rFonts w:cstheme="minorHAnsi"/>
          <w:sz w:val="28"/>
        </w:rPr>
      </w:pPr>
      <w:r w:rsidRPr="0052285E">
        <w:rPr>
          <w:rFonts w:cstheme="minorHAnsi"/>
          <w:b/>
          <w:sz w:val="28"/>
        </w:rPr>
        <w:t xml:space="preserve">Zápis proběhne </w:t>
      </w:r>
      <w:r w:rsidR="001F60A5">
        <w:rPr>
          <w:rFonts w:cstheme="minorHAnsi"/>
          <w:b/>
          <w:sz w:val="28"/>
        </w:rPr>
        <w:t>3. - 14. 5. 2021 distančně na</w:t>
      </w:r>
      <w:r w:rsidR="009A4DDB" w:rsidRPr="0052285E">
        <w:rPr>
          <w:rFonts w:cstheme="minorHAnsi"/>
          <w:b/>
          <w:sz w:val="28"/>
        </w:rPr>
        <w:t xml:space="preserve"> těchto</w:t>
      </w:r>
      <w:r w:rsidR="00DD3967" w:rsidRPr="0052285E">
        <w:rPr>
          <w:rFonts w:cstheme="minorHAnsi"/>
          <w:b/>
          <w:sz w:val="28"/>
        </w:rPr>
        <w:t xml:space="preserve"> pracovištích M</w:t>
      </w:r>
      <w:r w:rsidRPr="0052285E">
        <w:rPr>
          <w:rFonts w:cstheme="minorHAnsi"/>
          <w:b/>
          <w:sz w:val="28"/>
        </w:rPr>
        <w:t>ateřské školy</w:t>
      </w:r>
      <w:r w:rsidR="00DD3967" w:rsidRPr="0052285E">
        <w:rPr>
          <w:rFonts w:cstheme="minorHAnsi"/>
          <w:b/>
          <w:sz w:val="28"/>
        </w:rPr>
        <w:t xml:space="preserve"> Klatovy</w:t>
      </w:r>
      <w:r w:rsidRPr="0052285E">
        <w:rPr>
          <w:rFonts w:cstheme="minorHAnsi"/>
          <w:b/>
          <w:sz w:val="28"/>
        </w:rPr>
        <w:t>:</w:t>
      </w:r>
      <w:r w:rsidRPr="0052285E">
        <w:rPr>
          <w:rFonts w:cstheme="minorHAnsi"/>
          <w:sz w:val="28"/>
        </w:rPr>
        <w:t xml:space="preserve"> </w:t>
      </w:r>
    </w:p>
    <w:p w:rsidR="00CD171B" w:rsidRPr="0042451A" w:rsidRDefault="009C0447" w:rsidP="009C0447">
      <w:pPr>
        <w:spacing w:line="360" w:lineRule="auto"/>
        <w:contextualSpacing/>
        <w:jc w:val="both"/>
        <w:rPr>
          <w:rFonts w:cstheme="minorHAnsi"/>
          <w:b/>
          <w:color w:val="0F243E" w:themeColor="text2" w:themeShade="80"/>
        </w:rPr>
      </w:pPr>
      <w:r w:rsidRPr="0042451A">
        <w:rPr>
          <w:rFonts w:cstheme="minorHAnsi"/>
          <w:b/>
          <w:color w:val="0F243E" w:themeColor="text2" w:themeShade="80"/>
        </w:rPr>
        <w:t>Mateřská škola Studentská 601, Klatovy</w:t>
      </w:r>
      <w:r w:rsidRPr="0042451A">
        <w:rPr>
          <w:rFonts w:eastAsia="Times New Roman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2451A">
        <w:rPr>
          <w:rFonts w:cstheme="minorHAnsi"/>
          <w:b/>
          <w:color w:val="0F243E" w:themeColor="text2" w:themeShade="80"/>
        </w:rPr>
        <w:tab/>
      </w:r>
      <w:r w:rsidRPr="0042451A">
        <w:rPr>
          <w:rFonts w:cstheme="minorHAnsi"/>
          <w:b/>
          <w:color w:val="0F243E" w:themeColor="text2" w:themeShade="80"/>
        </w:rPr>
        <w:tab/>
      </w:r>
      <w:r w:rsidR="00CD171B" w:rsidRPr="0042451A">
        <w:rPr>
          <w:rFonts w:cstheme="minorHAnsi"/>
          <w:b/>
          <w:color w:val="0F243E" w:themeColor="text2" w:themeShade="80"/>
        </w:rPr>
        <w:t>Mateřská škola U Pošty 682, Klatovy</w:t>
      </w:r>
    </w:p>
    <w:p w:rsidR="00CD171B" w:rsidRPr="0042451A" w:rsidRDefault="00CD171B" w:rsidP="009C0447">
      <w:pPr>
        <w:spacing w:line="360" w:lineRule="auto"/>
        <w:contextualSpacing/>
        <w:jc w:val="both"/>
        <w:rPr>
          <w:rFonts w:cstheme="minorHAnsi"/>
          <w:b/>
          <w:color w:val="0F243E" w:themeColor="text2" w:themeShade="80"/>
        </w:rPr>
      </w:pPr>
      <w:r w:rsidRPr="0042451A">
        <w:rPr>
          <w:rFonts w:cstheme="minorHAnsi"/>
          <w:b/>
          <w:color w:val="0F243E" w:themeColor="text2" w:themeShade="80"/>
        </w:rPr>
        <w:t xml:space="preserve">Mateřská škola </w:t>
      </w:r>
      <w:proofErr w:type="spellStart"/>
      <w:r w:rsidRPr="0042451A">
        <w:rPr>
          <w:rFonts w:cstheme="minorHAnsi"/>
          <w:b/>
          <w:color w:val="0F243E" w:themeColor="text2" w:themeShade="80"/>
        </w:rPr>
        <w:t>Podhůrecká</w:t>
      </w:r>
      <w:proofErr w:type="spellEnd"/>
      <w:r w:rsidRPr="0042451A">
        <w:rPr>
          <w:rFonts w:cstheme="minorHAnsi"/>
          <w:b/>
          <w:color w:val="0F243E" w:themeColor="text2" w:themeShade="80"/>
        </w:rPr>
        <w:t xml:space="preserve"> 542, Klatovy</w:t>
      </w:r>
      <w:r w:rsidR="009C0447" w:rsidRPr="0042451A">
        <w:rPr>
          <w:rFonts w:cstheme="minorHAnsi"/>
          <w:b/>
          <w:color w:val="0F243E" w:themeColor="text2" w:themeShade="80"/>
        </w:rPr>
        <w:tab/>
      </w:r>
      <w:r w:rsidR="009C0447" w:rsidRPr="0042451A">
        <w:rPr>
          <w:rFonts w:cstheme="minorHAnsi"/>
          <w:b/>
          <w:color w:val="0F243E" w:themeColor="text2" w:themeShade="80"/>
        </w:rPr>
        <w:tab/>
      </w:r>
      <w:r w:rsidRPr="0042451A">
        <w:rPr>
          <w:rFonts w:cstheme="minorHAnsi"/>
          <w:b/>
          <w:color w:val="0F243E" w:themeColor="text2" w:themeShade="80"/>
        </w:rPr>
        <w:t xml:space="preserve">Mateřská škola </w:t>
      </w:r>
      <w:proofErr w:type="spellStart"/>
      <w:r w:rsidRPr="0042451A">
        <w:rPr>
          <w:rFonts w:cstheme="minorHAnsi"/>
          <w:b/>
          <w:color w:val="0F243E" w:themeColor="text2" w:themeShade="80"/>
        </w:rPr>
        <w:t>Nár</w:t>
      </w:r>
      <w:proofErr w:type="spellEnd"/>
      <w:r w:rsidRPr="0042451A">
        <w:rPr>
          <w:rFonts w:cstheme="minorHAnsi"/>
          <w:b/>
          <w:color w:val="0F243E" w:themeColor="text2" w:themeShade="80"/>
        </w:rPr>
        <w:t xml:space="preserve">. </w:t>
      </w:r>
      <w:proofErr w:type="gramStart"/>
      <w:r w:rsidRPr="0042451A">
        <w:rPr>
          <w:rFonts w:cstheme="minorHAnsi"/>
          <w:b/>
          <w:color w:val="0F243E" w:themeColor="text2" w:themeShade="80"/>
        </w:rPr>
        <w:t>mučedníků</w:t>
      </w:r>
      <w:proofErr w:type="gramEnd"/>
      <w:r w:rsidRPr="0042451A">
        <w:rPr>
          <w:rFonts w:cstheme="minorHAnsi"/>
          <w:b/>
          <w:color w:val="0F243E" w:themeColor="text2" w:themeShade="80"/>
        </w:rPr>
        <w:t xml:space="preserve"> 192, Klatovy</w:t>
      </w:r>
      <w:r w:rsidR="009C0447" w:rsidRPr="0042451A">
        <w:rPr>
          <w:rFonts w:eastAsia="Times New Roman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D171B" w:rsidRPr="0042451A" w:rsidRDefault="00CD171B" w:rsidP="009C0447">
      <w:pPr>
        <w:spacing w:line="360" w:lineRule="auto"/>
        <w:contextualSpacing/>
        <w:jc w:val="both"/>
        <w:rPr>
          <w:rFonts w:cstheme="minorHAnsi"/>
          <w:b/>
          <w:color w:val="0F243E" w:themeColor="text2" w:themeShade="80"/>
        </w:rPr>
      </w:pPr>
      <w:r w:rsidRPr="0042451A">
        <w:rPr>
          <w:rFonts w:cstheme="minorHAnsi"/>
          <w:b/>
          <w:color w:val="0F243E" w:themeColor="text2" w:themeShade="80"/>
        </w:rPr>
        <w:t>Mat</w:t>
      </w:r>
      <w:r w:rsidR="009C0447" w:rsidRPr="0042451A">
        <w:rPr>
          <w:rFonts w:cstheme="minorHAnsi"/>
          <w:b/>
          <w:color w:val="0F243E" w:themeColor="text2" w:themeShade="80"/>
        </w:rPr>
        <w:t>eřská škola Máchova 668, Klatovy</w:t>
      </w:r>
      <w:r w:rsidR="009C0447" w:rsidRPr="0042451A">
        <w:rPr>
          <w:rFonts w:cstheme="minorHAnsi"/>
          <w:b/>
          <w:color w:val="0F243E" w:themeColor="text2" w:themeShade="80"/>
        </w:rPr>
        <w:tab/>
      </w:r>
      <w:r w:rsidR="009C0447" w:rsidRPr="0042451A">
        <w:rPr>
          <w:rFonts w:cstheme="minorHAnsi"/>
          <w:b/>
          <w:color w:val="0F243E" w:themeColor="text2" w:themeShade="80"/>
        </w:rPr>
        <w:tab/>
      </w:r>
      <w:r w:rsidR="009C0447" w:rsidRPr="0042451A">
        <w:rPr>
          <w:rFonts w:cstheme="minorHAnsi"/>
          <w:b/>
          <w:color w:val="0F243E" w:themeColor="text2" w:themeShade="80"/>
        </w:rPr>
        <w:tab/>
      </w:r>
      <w:r w:rsidR="009A4DDB" w:rsidRPr="0042451A">
        <w:rPr>
          <w:rFonts w:cstheme="minorHAnsi"/>
          <w:b/>
          <w:color w:val="0F243E" w:themeColor="text2" w:themeShade="80"/>
        </w:rPr>
        <w:t xml:space="preserve">Mateřská škola </w:t>
      </w:r>
      <w:proofErr w:type="spellStart"/>
      <w:r w:rsidR="009A4DDB" w:rsidRPr="0042451A">
        <w:rPr>
          <w:rFonts w:cstheme="minorHAnsi"/>
          <w:b/>
          <w:color w:val="0F243E" w:themeColor="text2" w:themeShade="80"/>
        </w:rPr>
        <w:t>Koldinova</w:t>
      </w:r>
      <w:proofErr w:type="spellEnd"/>
      <w:r w:rsidR="009A4DDB" w:rsidRPr="0042451A">
        <w:rPr>
          <w:rFonts w:cstheme="minorHAnsi"/>
          <w:b/>
          <w:color w:val="0F243E" w:themeColor="text2" w:themeShade="80"/>
        </w:rPr>
        <w:t xml:space="preserve"> 445, Klatovy</w:t>
      </w:r>
    </w:p>
    <w:p w:rsidR="009A4DDB" w:rsidRPr="006430DF" w:rsidRDefault="00CD171B" w:rsidP="009A4DDB">
      <w:pPr>
        <w:spacing w:line="360" w:lineRule="auto"/>
        <w:contextualSpacing/>
        <w:jc w:val="both"/>
        <w:rPr>
          <w:rFonts w:cstheme="minorHAnsi"/>
          <w:b/>
          <w:color w:val="0F243E" w:themeColor="text2" w:themeShade="80"/>
        </w:rPr>
      </w:pPr>
      <w:r w:rsidRPr="0042451A">
        <w:rPr>
          <w:rFonts w:cstheme="minorHAnsi"/>
          <w:b/>
          <w:color w:val="0F243E" w:themeColor="text2" w:themeShade="80"/>
        </w:rPr>
        <w:t>Mateřská škola Karafiátová 830, Klatovy</w:t>
      </w:r>
      <w:r w:rsidR="009C0447" w:rsidRPr="0042451A">
        <w:rPr>
          <w:rFonts w:cstheme="minorHAnsi"/>
          <w:b/>
          <w:color w:val="0F243E" w:themeColor="text2" w:themeShade="80"/>
        </w:rPr>
        <w:tab/>
      </w:r>
      <w:r w:rsidR="009C0447" w:rsidRPr="0042451A">
        <w:rPr>
          <w:rFonts w:cstheme="minorHAnsi"/>
          <w:b/>
          <w:color w:val="0F243E" w:themeColor="text2" w:themeShade="80"/>
        </w:rPr>
        <w:tab/>
      </w:r>
      <w:r w:rsidR="009A4DDB" w:rsidRPr="0042451A">
        <w:rPr>
          <w:rFonts w:cstheme="minorHAnsi"/>
          <w:b/>
          <w:color w:val="0F243E" w:themeColor="text2" w:themeShade="80"/>
        </w:rPr>
        <w:t>Mateřská škola Luby 246</w:t>
      </w:r>
    </w:p>
    <w:p w:rsidR="00CD171B" w:rsidRPr="0042451A" w:rsidRDefault="00B608D6" w:rsidP="009C0447">
      <w:pPr>
        <w:spacing w:line="360" w:lineRule="auto"/>
        <w:contextualSpacing/>
        <w:jc w:val="both"/>
        <w:rPr>
          <w:rFonts w:cstheme="minorHAnsi"/>
          <w:b/>
          <w:color w:val="0F243E" w:themeColor="text2" w:themeShade="80"/>
        </w:rPr>
      </w:pPr>
      <w:r>
        <w:rPr>
          <w:rFonts w:cstheme="minorHAnsi"/>
          <w:b/>
          <w:color w:val="0F243E" w:themeColor="text2" w:themeShade="80"/>
        </w:rPr>
        <w:t xml:space="preserve">Zápis </w:t>
      </w:r>
      <w:r w:rsidR="009A4DDB">
        <w:rPr>
          <w:rFonts w:cstheme="minorHAnsi"/>
          <w:b/>
          <w:color w:val="0F243E" w:themeColor="text2" w:themeShade="80"/>
        </w:rPr>
        <w:t>MŠ Kal bude probíhat v MŠ Karafiátova.</w:t>
      </w:r>
    </w:p>
    <w:p w:rsidR="000A5D8F" w:rsidRPr="000A5D8F" w:rsidRDefault="000A5D8F" w:rsidP="006430DF">
      <w:pPr>
        <w:spacing w:line="360" w:lineRule="auto"/>
        <w:contextualSpacing/>
        <w:jc w:val="both"/>
        <w:rPr>
          <w:rFonts w:cstheme="minorHAnsi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2451A" w:rsidRPr="006430DF" w:rsidRDefault="006430DF" w:rsidP="006430DF">
      <w:pPr>
        <w:spacing w:line="360" w:lineRule="auto"/>
        <w:contextualSpacing/>
        <w:jc w:val="both"/>
        <w:rPr>
          <w:rFonts w:cstheme="minorHAnsi"/>
          <w:color w:val="943634" w:themeColor="accent2" w:themeShade="BF"/>
          <w:sz w:val="28"/>
        </w:rPr>
      </w:pPr>
      <w:r>
        <w:rPr>
          <w:rFonts w:cstheme="minorHAnsi"/>
          <w:b/>
          <w:color w:val="990000"/>
          <w:sz w:val="28"/>
        </w:rPr>
        <w:t>Důležitá sdělení:</w:t>
      </w:r>
    </w:p>
    <w:p w:rsidR="00820BA0" w:rsidRPr="0052285E" w:rsidRDefault="006430DF" w:rsidP="00221997">
      <w:pPr>
        <w:pStyle w:val="Odstavecseseznamem"/>
        <w:numPr>
          <w:ilvl w:val="0"/>
          <w:numId w:val="18"/>
        </w:numPr>
        <w:tabs>
          <w:tab w:val="right" w:pos="9072"/>
        </w:tabs>
        <w:spacing w:line="360" w:lineRule="auto"/>
        <w:rPr>
          <w:rFonts w:cstheme="minorHAnsi"/>
          <w:sz w:val="24"/>
          <w:szCs w:val="24"/>
        </w:rPr>
      </w:pPr>
      <w:r w:rsidRPr="0052285E">
        <w:rPr>
          <w:rFonts w:cstheme="minorHAnsi"/>
          <w:sz w:val="24"/>
          <w:szCs w:val="24"/>
        </w:rPr>
        <w:t xml:space="preserve">Do </w:t>
      </w:r>
      <w:r w:rsidR="00CA33D2" w:rsidRPr="0052285E">
        <w:rPr>
          <w:rFonts w:cstheme="minorHAnsi"/>
          <w:sz w:val="24"/>
          <w:szCs w:val="24"/>
        </w:rPr>
        <w:t>všech mateřských škol</w:t>
      </w:r>
      <w:r w:rsidRPr="0052285E">
        <w:rPr>
          <w:rFonts w:cstheme="minorHAnsi"/>
          <w:sz w:val="24"/>
          <w:szCs w:val="24"/>
        </w:rPr>
        <w:t xml:space="preserve"> jsou přijímány </w:t>
      </w:r>
      <w:r w:rsidR="004E615E" w:rsidRPr="0052285E">
        <w:rPr>
          <w:rFonts w:cstheme="minorHAnsi"/>
          <w:sz w:val="24"/>
          <w:szCs w:val="24"/>
        </w:rPr>
        <w:t xml:space="preserve">děti </w:t>
      </w:r>
      <w:r w:rsidR="00820BA0" w:rsidRPr="0052285E">
        <w:rPr>
          <w:rFonts w:cstheme="minorHAnsi"/>
          <w:sz w:val="24"/>
          <w:szCs w:val="24"/>
        </w:rPr>
        <w:t xml:space="preserve">od 3 </w:t>
      </w:r>
      <w:r w:rsidR="00E07E60">
        <w:rPr>
          <w:rFonts w:cstheme="minorHAnsi"/>
          <w:sz w:val="24"/>
          <w:szCs w:val="24"/>
        </w:rPr>
        <w:t>do</w:t>
      </w:r>
      <w:r w:rsidR="00E576E1" w:rsidRPr="0052285E">
        <w:rPr>
          <w:rFonts w:cstheme="minorHAnsi"/>
          <w:sz w:val="24"/>
          <w:szCs w:val="24"/>
        </w:rPr>
        <w:t xml:space="preserve"> 6 let podle kritérií</w:t>
      </w:r>
      <w:r w:rsidR="0086410A" w:rsidRPr="0052285E">
        <w:rPr>
          <w:rFonts w:cstheme="minorHAnsi"/>
          <w:sz w:val="24"/>
          <w:szCs w:val="24"/>
        </w:rPr>
        <w:t>.</w:t>
      </w:r>
    </w:p>
    <w:p w:rsidR="009A4DDB" w:rsidRPr="0052285E" w:rsidRDefault="002C376F" w:rsidP="002C376F">
      <w:pPr>
        <w:pStyle w:val="Odstavecseseznamem"/>
        <w:numPr>
          <w:ilvl w:val="0"/>
          <w:numId w:val="18"/>
        </w:numPr>
        <w:tabs>
          <w:tab w:val="right" w:pos="9072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Pokud je pro Vás nezbytně nutné </w:t>
      </w:r>
      <w:r w:rsidR="00341B58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vážných důvodů zařadit dítě do př</w:t>
      </w:r>
      <w:r w:rsidRPr="002C376F">
        <w:rPr>
          <w:rFonts w:cstheme="minorHAnsi"/>
          <w:sz w:val="24"/>
          <w:szCs w:val="24"/>
        </w:rPr>
        <w:t>edškolního vzdělávání ve věku 2 let</w:t>
      </w:r>
      <w:r>
        <w:rPr>
          <w:rFonts w:cstheme="minorHAnsi"/>
          <w:sz w:val="24"/>
          <w:szCs w:val="24"/>
        </w:rPr>
        <w:t xml:space="preserve"> </w:t>
      </w:r>
      <w:r w:rsidR="00794767" w:rsidRPr="0052285E">
        <w:rPr>
          <w:rFonts w:cstheme="minorHAnsi"/>
          <w:sz w:val="24"/>
          <w:szCs w:val="24"/>
        </w:rPr>
        <w:t>(</w:t>
      </w:r>
      <w:r w:rsidR="00CA33D2" w:rsidRPr="0052285E">
        <w:rPr>
          <w:rFonts w:cstheme="minorHAnsi"/>
          <w:sz w:val="24"/>
          <w:szCs w:val="24"/>
        </w:rPr>
        <w:t>dovrší věku dvou let</w:t>
      </w:r>
      <w:r w:rsidR="00DF5C39" w:rsidRPr="0052285E">
        <w:rPr>
          <w:rFonts w:cstheme="minorHAnsi"/>
          <w:sz w:val="24"/>
          <w:szCs w:val="24"/>
        </w:rPr>
        <w:t xml:space="preserve"> do 31. 8. 20</w:t>
      </w:r>
      <w:r w:rsidR="00190EC3">
        <w:rPr>
          <w:rFonts w:cstheme="minorHAnsi"/>
          <w:sz w:val="24"/>
          <w:szCs w:val="24"/>
        </w:rPr>
        <w:t>21</w:t>
      </w:r>
      <w:r w:rsidR="00E576E1" w:rsidRPr="0052285E">
        <w:rPr>
          <w:rFonts w:cstheme="minorHAnsi"/>
          <w:sz w:val="24"/>
          <w:szCs w:val="24"/>
        </w:rPr>
        <w:t xml:space="preserve"> </w:t>
      </w:r>
      <w:r w:rsidR="000A5D8F" w:rsidRPr="002C376F">
        <w:rPr>
          <w:rFonts w:cstheme="minorHAnsi"/>
          <w:sz w:val="24"/>
          <w:szCs w:val="24"/>
          <w:u w:val="single"/>
        </w:rPr>
        <w:t>a</w:t>
      </w:r>
      <w:r w:rsidR="0086410A" w:rsidRPr="002C376F">
        <w:rPr>
          <w:rFonts w:cstheme="minorHAnsi"/>
          <w:sz w:val="24"/>
          <w:szCs w:val="24"/>
          <w:u w:val="single"/>
        </w:rPr>
        <w:t xml:space="preserve"> </w:t>
      </w:r>
      <w:r w:rsidR="001F60A5">
        <w:rPr>
          <w:rFonts w:cstheme="minorHAnsi"/>
          <w:sz w:val="24"/>
          <w:szCs w:val="24"/>
          <w:u w:val="single"/>
        </w:rPr>
        <w:t xml:space="preserve">splňuje </w:t>
      </w:r>
      <w:r w:rsidR="00AD4022" w:rsidRPr="002C376F">
        <w:rPr>
          <w:rFonts w:cstheme="minorHAnsi"/>
          <w:sz w:val="24"/>
          <w:szCs w:val="24"/>
          <w:u w:val="single"/>
        </w:rPr>
        <w:t>podmínky</w:t>
      </w:r>
      <w:r w:rsidR="001F60A5">
        <w:rPr>
          <w:rFonts w:cstheme="minorHAnsi"/>
          <w:sz w:val="24"/>
          <w:szCs w:val="24"/>
          <w:u w:val="single"/>
        </w:rPr>
        <w:t xml:space="preserve"> </w:t>
      </w:r>
      <w:r w:rsidR="00AD4022" w:rsidRPr="002C376F">
        <w:rPr>
          <w:rFonts w:cstheme="minorHAnsi"/>
          <w:sz w:val="24"/>
          <w:szCs w:val="24"/>
          <w:u w:val="single"/>
        </w:rPr>
        <w:t xml:space="preserve">pro </w:t>
      </w:r>
      <w:r w:rsidR="00341B58">
        <w:rPr>
          <w:rFonts w:cstheme="minorHAnsi"/>
          <w:sz w:val="24"/>
          <w:szCs w:val="24"/>
          <w:u w:val="single"/>
        </w:rPr>
        <w:t xml:space="preserve">předškolní </w:t>
      </w:r>
      <w:r w:rsidR="00AD4022" w:rsidRPr="002C376F">
        <w:rPr>
          <w:rFonts w:cstheme="minorHAnsi"/>
          <w:sz w:val="24"/>
          <w:szCs w:val="24"/>
          <w:u w:val="single"/>
        </w:rPr>
        <w:t>vzdělávání</w:t>
      </w:r>
      <w:r w:rsidR="00E576E1" w:rsidRPr="0052285E">
        <w:rPr>
          <w:rFonts w:cstheme="minorHAnsi"/>
          <w:sz w:val="24"/>
          <w:szCs w:val="24"/>
        </w:rPr>
        <w:t xml:space="preserve">), </w:t>
      </w:r>
      <w:r w:rsidR="009A4DDB" w:rsidRPr="0052285E">
        <w:rPr>
          <w:rFonts w:cstheme="minorHAnsi"/>
          <w:sz w:val="24"/>
          <w:szCs w:val="24"/>
        </w:rPr>
        <w:t xml:space="preserve">přijďte k zápisu </w:t>
      </w:r>
      <w:r w:rsidR="0086410A" w:rsidRPr="0052285E">
        <w:rPr>
          <w:rFonts w:cstheme="minorHAnsi"/>
          <w:sz w:val="24"/>
          <w:szCs w:val="24"/>
        </w:rPr>
        <w:t>do</w:t>
      </w:r>
      <w:r w:rsidR="00E576E1" w:rsidRPr="0052285E">
        <w:rPr>
          <w:rFonts w:cstheme="minorHAnsi"/>
          <w:sz w:val="24"/>
          <w:szCs w:val="24"/>
        </w:rPr>
        <w:t xml:space="preserve"> MŠ Studentská. </w:t>
      </w:r>
      <w:r w:rsidR="00794767" w:rsidRPr="0052285E">
        <w:rPr>
          <w:rFonts w:cstheme="minorHAnsi"/>
          <w:sz w:val="24"/>
          <w:szCs w:val="24"/>
        </w:rPr>
        <w:t xml:space="preserve"> </w:t>
      </w:r>
    </w:p>
    <w:p w:rsidR="000219EF" w:rsidRPr="0052285E" w:rsidRDefault="00730F62" w:rsidP="0066684A">
      <w:pPr>
        <w:pStyle w:val="Odstavecseseznamem"/>
        <w:numPr>
          <w:ilvl w:val="0"/>
          <w:numId w:val="18"/>
        </w:numPr>
        <w:tabs>
          <w:tab w:val="right" w:pos="9072"/>
        </w:tabs>
        <w:spacing w:line="360" w:lineRule="auto"/>
        <w:rPr>
          <w:rFonts w:cstheme="minorHAnsi"/>
          <w:sz w:val="24"/>
          <w:szCs w:val="24"/>
        </w:rPr>
      </w:pPr>
      <w:r w:rsidRPr="0052285E">
        <w:rPr>
          <w:rFonts w:cstheme="minorHAnsi"/>
          <w:sz w:val="24"/>
          <w:szCs w:val="24"/>
        </w:rPr>
        <w:t xml:space="preserve">Mateřská škola může přijmout pouze dítě, které se podrobilo stanoveným pravidelným očkováním, příp. má doklad, že je proti nákaze imunní </w:t>
      </w:r>
      <w:r w:rsidR="00E23F01" w:rsidRPr="0052285E">
        <w:rPr>
          <w:rFonts w:cstheme="minorHAnsi"/>
          <w:sz w:val="24"/>
          <w:szCs w:val="24"/>
        </w:rPr>
        <w:t>nebo že se</w:t>
      </w:r>
      <w:r w:rsidR="006430DF" w:rsidRPr="0052285E">
        <w:rPr>
          <w:rFonts w:cstheme="minorHAnsi"/>
          <w:sz w:val="24"/>
          <w:szCs w:val="24"/>
        </w:rPr>
        <w:t xml:space="preserve"> </w:t>
      </w:r>
      <w:r w:rsidR="00E23F01" w:rsidRPr="0052285E">
        <w:rPr>
          <w:rFonts w:cstheme="minorHAnsi"/>
          <w:sz w:val="24"/>
          <w:szCs w:val="24"/>
        </w:rPr>
        <w:t>nemůže očkování podro</w:t>
      </w:r>
      <w:r w:rsidR="00F82713" w:rsidRPr="0052285E">
        <w:rPr>
          <w:rFonts w:cstheme="minorHAnsi"/>
          <w:sz w:val="24"/>
          <w:szCs w:val="24"/>
        </w:rPr>
        <w:t xml:space="preserve">bit pro trvalou kontraindikaci </w:t>
      </w:r>
      <w:r w:rsidR="0060567F">
        <w:rPr>
          <w:rFonts w:cstheme="minorHAnsi"/>
          <w:sz w:val="24"/>
          <w:szCs w:val="24"/>
        </w:rPr>
        <w:t xml:space="preserve">dle </w:t>
      </w:r>
      <w:r w:rsidR="00E23F01" w:rsidRPr="0052285E">
        <w:rPr>
          <w:rFonts w:cstheme="minorHAnsi"/>
          <w:sz w:val="24"/>
          <w:szCs w:val="24"/>
        </w:rPr>
        <w:t xml:space="preserve">§50 zákona č. 258/2005 Sb. </w:t>
      </w:r>
    </w:p>
    <w:p w:rsidR="00E576E1" w:rsidRDefault="00E23F01" w:rsidP="0052285E">
      <w:pPr>
        <w:pStyle w:val="Odstavecseseznamem"/>
        <w:tabs>
          <w:tab w:val="right" w:pos="9072"/>
        </w:tabs>
        <w:spacing w:line="360" w:lineRule="auto"/>
        <w:rPr>
          <w:rFonts w:cstheme="minorHAnsi"/>
          <w:sz w:val="24"/>
          <w:szCs w:val="24"/>
        </w:rPr>
      </w:pPr>
      <w:r w:rsidRPr="0052285E">
        <w:rPr>
          <w:rFonts w:cstheme="minorHAnsi"/>
          <w:sz w:val="24"/>
          <w:szCs w:val="24"/>
        </w:rPr>
        <w:t>o ochraně veřejného zdraví</w:t>
      </w:r>
      <w:r w:rsidR="00730F62" w:rsidRPr="0052285E">
        <w:rPr>
          <w:rFonts w:cstheme="minorHAnsi"/>
          <w:sz w:val="24"/>
          <w:szCs w:val="24"/>
        </w:rPr>
        <w:t>, ve znění pozdějších předpisů</w:t>
      </w:r>
      <w:r w:rsidR="00F82713" w:rsidRPr="0052285E">
        <w:rPr>
          <w:rFonts w:cstheme="minorHAnsi"/>
          <w:sz w:val="24"/>
          <w:szCs w:val="24"/>
        </w:rPr>
        <w:t xml:space="preserve"> (neplatí pro děti s povinnou předškolní docházkou).</w:t>
      </w:r>
    </w:p>
    <w:p w:rsidR="001F60A5" w:rsidRDefault="001F60A5" w:rsidP="0052285E">
      <w:pPr>
        <w:pStyle w:val="Odstavecseseznamem"/>
        <w:tabs>
          <w:tab w:val="right" w:pos="9072"/>
        </w:tabs>
        <w:spacing w:line="360" w:lineRule="auto"/>
        <w:rPr>
          <w:rFonts w:cstheme="minorHAnsi"/>
          <w:sz w:val="24"/>
          <w:szCs w:val="24"/>
        </w:rPr>
      </w:pPr>
    </w:p>
    <w:p w:rsidR="001F60A5" w:rsidRPr="0052285E" w:rsidRDefault="001F60A5" w:rsidP="0052285E">
      <w:pPr>
        <w:pStyle w:val="Odstavecseseznamem"/>
        <w:tabs>
          <w:tab w:val="right" w:pos="9072"/>
        </w:tabs>
        <w:spacing w:line="360" w:lineRule="auto"/>
        <w:rPr>
          <w:rFonts w:cstheme="minorHAnsi"/>
          <w:sz w:val="24"/>
          <w:szCs w:val="24"/>
        </w:rPr>
      </w:pPr>
    </w:p>
    <w:p w:rsidR="00E576E1" w:rsidRDefault="00E5460B" w:rsidP="00E576E1">
      <w:pPr>
        <w:spacing w:line="360" w:lineRule="auto"/>
        <w:jc w:val="both"/>
        <w:rPr>
          <w:rFonts w:cstheme="minorHAnsi"/>
          <w:color w:val="943634" w:themeColor="accent2" w:themeShade="BF"/>
          <w:sz w:val="28"/>
        </w:rPr>
      </w:pPr>
      <w:r>
        <w:rPr>
          <w:rFonts w:cstheme="minorHAnsi"/>
          <w:b/>
          <w:color w:val="990000"/>
          <w:sz w:val="28"/>
        </w:rPr>
        <w:lastRenderedPageBreak/>
        <w:t>Povinné předškolní vzdělávání</w:t>
      </w:r>
    </w:p>
    <w:p w:rsidR="00BC3E8D" w:rsidRDefault="00F82713" w:rsidP="000418F1">
      <w:pPr>
        <w:spacing w:line="360" w:lineRule="auto"/>
        <w:jc w:val="both"/>
        <w:rPr>
          <w:rFonts w:cstheme="minorHAnsi"/>
          <w:sz w:val="24"/>
          <w:szCs w:val="24"/>
        </w:rPr>
      </w:pPr>
      <w:r w:rsidRPr="0052285E">
        <w:rPr>
          <w:rFonts w:cstheme="minorHAnsi"/>
          <w:sz w:val="24"/>
          <w:szCs w:val="24"/>
        </w:rPr>
        <w:t>Pokud vaše d</w:t>
      </w:r>
      <w:r w:rsidR="00794767" w:rsidRPr="0052285E">
        <w:rPr>
          <w:rFonts w:cstheme="minorHAnsi"/>
          <w:sz w:val="24"/>
          <w:szCs w:val="24"/>
        </w:rPr>
        <w:t>ítě dosáhne do 31. 8. 20</w:t>
      </w:r>
      <w:r w:rsidR="001F60A5">
        <w:rPr>
          <w:rFonts w:cstheme="minorHAnsi"/>
          <w:sz w:val="24"/>
          <w:szCs w:val="24"/>
        </w:rPr>
        <w:t>21</w:t>
      </w:r>
      <w:r w:rsidR="00326B52">
        <w:rPr>
          <w:rFonts w:cstheme="minorHAnsi"/>
          <w:sz w:val="24"/>
          <w:szCs w:val="24"/>
        </w:rPr>
        <w:t xml:space="preserve"> v</w:t>
      </w:r>
      <w:r w:rsidR="001F60A5">
        <w:rPr>
          <w:rFonts w:cstheme="minorHAnsi"/>
          <w:sz w:val="24"/>
          <w:szCs w:val="24"/>
        </w:rPr>
        <w:t>ěku 5</w:t>
      </w:r>
      <w:r w:rsidRPr="0052285E">
        <w:rPr>
          <w:rFonts w:cstheme="minorHAnsi"/>
          <w:sz w:val="24"/>
          <w:szCs w:val="24"/>
        </w:rPr>
        <w:t xml:space="preserve"> let, je pro něj od 1. 9. 20</w:t>
      </w:r>
      <w:r w:rsidR="001F60A5">
        <w:rPr>
          <w:rFonts w:cstheme="minorHAnsi"/>
          <w:sz w:val="24"/>
          <w:szCs w:val="24"/>
        </w:rPr>
        <w:t>21</w:t>
      </w:r>
      <w:r w:rsidRPr="0052285E">
        <w:rPr>
          <w:rFonts w:cstheme="minorHAnsi"/>
          <w:sz w:val="24"/>
          <w:szCs w:val="24"/>
        </w:rPr>
        <w:t xml:space="preserve"> předškolní vzdělávání pov</w:t>
      </w:r>
      <w:r w:rsidR="00794767" w:rsidRPr="0052285E">
        <w:rPr>
          <w:rFonts w:cstheme="minorHAnsi"/>
          <w:sz w:val="24"/>
          <w:szCs w:val="24"/>
        </w:rPr>
        <w:t xml:space="preserve">inné. </w:t>
      </w:r>
      <w:r w:rsidR="00E11B54" w:rsidRPr="0052285E">
        <w:rPr>
          <w:rFonts w:cstheme="minorHAnsi"/>
          <w:sz w:val="24"/>
          <w:szCs w:val="24"/>
        </w:rPr>
        <w:t>Povinné vzdělávání je bez</w:t>
      </w:r>
      <w:r w:rsidR="0002148B" w:rsidRPr="0052285E">
        <w:rPr>
          <w:rFonts w:cstheme="minorHAnsi"/>
          <w:sz w:val="24"/>
          <w:szCs w:val="24"/>
        </w:rPr>
        <w:t>platné (děti platí jen stravné).</w:t>
      </w:r>
    </w:p>
    <w:p w:rsidR="001F60A5" w:rsidRPr="001F60A5" w:rsidRDefault="001F60A5" w:rsidP="000418F1">
      <w:pPr>
        <w:spacing w:line="360" w:lineRule="auto"/>
        <w:jc w:val="both"/>
        <w:rPr>
          <w:rFonts w:cstheme="minorHAnsi"/>
          <w:color w:val="943634" w:themeColor="accent2" w:themeShade="BF"/>
          <w:sz w:val="28"/>
        </w:rPr>
      </w:pPr>
      <w:r>
        <w:rPr>
          <w:rFonts w:cstheme="minorHAnsi"/>
          <w:b/>
          <w:color w:val="990000"/>
          <w:sz w:val="28"/>
        </w:rPr>
        <w:t>Individuální vzdělávání</w:t>
      </w:r>
    </w:p>
    <w:p w:rsidR="001F60A5" w:rsidRPr="001F60A5" w:rsidRDefault="00190EC3" w:rsidP="008E036F">
      <w:pPr>
        <w:spacing w:line="360" w:lineRule="auto"/>
        <w:jc w:val="both"/>
        <w:rPr>
          <w:rFonts w:cstheme="minorHAnsi"/>
          <w:sz w:val="28"/>
        </w:rPr>
      </w:pPr>
      <w:r>
        <w:rPr>
          <w:rFonts w:cstheme="minorHAnsi"/>
          <w:sz w:val="24"/>
          <w:szCs w:val="24"/>
        </w:rPr>
        <w:t xml:space="preserve">Pokud chcete </w:t>
      </w:r>
      <w:r w:rsidR="00341B58" w:rsidRPr="0052285E">
        <w:rPr>
          <w:rFonts w:cstheme="minorHAnsi"/>
          <w:sz w:val="24"/>
          <w:szCs w:val="24"/>
        </w:rPr>
        <w:t>děti vzdělávat individuálně v domác</w:t>
      </w:r>
      <w:r>
        <w:rPr>
          <w:rFonts w:cstheme="minorHAnsi"/>
          <w:sz w:val="24"/>
          <w:szCs w:val="24"/>
        </w:rPr>
        <w:t xml:space="preserve">ím prostředí,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požádejte ředitelku školy, </w:t>
      </w:r>
      <w:r w:rsidR="001F60A5">
        <w:rPr>
          <w:rFonts w:cstheme="minorHAnsi"/>
          <w:sz w:val="24"/>
          <w:szCs w:val="24"/>
        </w:rPr>
        <w:t>nebo volejte na tel. 775</w:t>
      </w:r>
      <w:r w:rsidR="00322542">
        <w:rPr>
          <w:rFonts w:cstheme="minorHAnsi"/>
          <w:sz w:val="24"/>
          <w:szCs w:val="24"/>
        </w:rPr>
        <w:t> </w:t>
      </w:r>
      <w:r w:rsidR="001F60A5">
        <w:rPr>
          <w:rFonts w:cstheme="minorHAnsi"/>
          <w:sz w:val="24"/>
          <w:szCs w:val="24"/>
        </w:rPr>
        <w:t>580</w:t>
      </w:r>
      <w:r w:rsidR="00322542">
        <w:rPr>
          <w:rFonts w:cstheme="minorHAnsi"/>
          <w:sz w:val="24"/>
          <w:szCs w:val="24"/>
        </w:rPr>
        <w:t xml:space="preserve"> </w:t>
      </w:r>
      <w:r w:rsidR="001F60A5">
        <w:rPr>
          <w:rFonts w:cstheme="minorHAnsi"/>
          <w:sz w:val="24"/>
          <w:szCs w:val="24"/>
        </w:rPr>
        <w:t>941</w:t>
      </w:r>
    </w:p>
    <w:p w:rsidR="008E036F" w:rsidRPr="006430DF" w:rsidRDefault="008E036F" w:rsidP="008E036F">
      <w:pPr>
        <w:spacing w:line="360" w:lineRule="auto"/>
        <w:contextualSpacing/>
        <w:jc w:val="both"/>
        <w:rPr>
          <w:rFonts w:cstheme="minorHAnsi"/>
          <w:color w:val="943634" w:themeColor="accent2" w:themeShade="BF"/>
          <w:sz w:val="28"/>
        </w:rPr>
      </w:pPr>
      <w:r>
        <w:rPr>
          <w:rFonts w:cstheme="minorHAnsi"/>
          <w:b/>
          <w:color w:val="990000"/>
          <w:sz w:val="28"/>
        </w:rPr>
        <w:t>D</w:t>
      </w:r>
      <w:r w:rsidR="001B7BB1">
        <w:rPr>
          <w:rFonts w:cstheme="minorHAnsi"/>
          <w:b/>
          <w:color w:val="990000"/>
          <w:sz w:val="28"/>
        </w:rPr>
        <w:t xml:space="preserve">ěti se speciálními </w:t>
      </w:r>
      <w:r w:rsidR="00ED673C">
        <w:rPr>
          <w:rFonts w:cstheme="minorHAnsi"/>
          <w:b/>
          <w:color w:val="990000"/>
          <w:sz w:val="28"/>
        </w:rPr>
        <w:t xml:space="preserve">vzdělávacími </w:t>
      </w:r>
      <w:r w:rsidR="001B7BB1">
        <w:rPr>
          <w:rFonts w:cstheme="minorHAnsi"/>
          <w:b/>
          <w:color w:val="990000"/>
          <w:sz w:val="28"/>
        </w:rPr>
        <w:t>potřebami</w:t>
      </w:r>
    </w:p>
    <w:p w:rsidR="006430DF" w:rsidRPr="001F60A5" w:rsidRDefault="00923FF3" w:rsidP="006430DF">
      <w:pPr>
        <w:tabs>
          <w:tab w:val="right" w:pos="9072"/>
        </w:tabs>
        <w:spacing w:line="360" w:lineRule="auto"/>
        <w:rPr>
          <w:rFonts w:cstheme="minorHAnsi"/>
          <w:sz w:val="24"/>
          <w:szCs w:val="24"/>
        </w:rPr>
      </w:pPr>
      <w:r w:rsidRPr="001F60A5">
        <w:rPr>
          <w:rFonts w:cstheme="minorHAnsi"/>
          <w:sz w:val="24"/>
          <w:szCs w:val="24"/>
        </w:rPr>
        <w:t xml:space="preserve">Pro děti s nerovnoměrným či opožděným vývojem, pro děti, u kterých je podezření či diagnostikovaný autismus, opožděný mentální vývoj, vady sluchu, vady zraku, ADHD (poruchy chování a pozornosti), opožděný </w:t>
      </w:r>
      <w:r w:rsidR="005B007D" w:rsidRPr="001F60A5">
        <w:rPr>
          <w:rFonts w:cstheme="minorHAnsi"/>
          <w:sz w:val="24"/>
          <w:szCs w:val="24"/>
        </w:rPr>
        <w:t>v</w:t>
      </w:r>
      <w:r w:rsidR="001F60A5" w:rsidRPr="001F60A5">
        <w:rPr>
          <w:rFonts w:cstheme="minorHAnsi"/>
          <w:sz w:val="24"/>
          <w:szCs w:val="24"/>
        </w:rPr>
        <w:t>ývoj řeči či vývojová dysfázie domluvte si zápis individuálně na tel. 775 580 941</w:t>
      </w:r>
    </w:p>
    <w:p w:rsidR="0052285E" w:rsidRDefault="0052285E" w:rsidP="000418F1">
      <w:pPr>
        <w:spacing w:line="360" w:lineRule="auto"/>
        <w:contextualSpacing/>
        <w:rPr>
          <w:rFonts w:cstheme="minorHAnsi"/>
          <w:b/>
          <w:sz w:val="24"/>
          <w:szCs w:val="24"/>
        </w:rPr>
      </w:pPr>
    </w:p>
    <w:p w:rsidR="00715A0B" w:rsidRDefault="00715A0B" w:rsidP="00CD171B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</w:p>
    <w:p w:rsidR="009A6D42" w:rsidRPr="009A6D42" w:rsidRDefault="009A6D42" w:rsidP="00CD171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9A6D42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0579EC" w:rsidRDefault="009A6D42" w:rsidP="009A6D42">
      <w:pPr>
        <w:spacing w:line="240" w:lineRule="auto"/>
        <w:contextualSpacing/>
        <w:rPr>
          <w:rFonts w:cstheme="minorHAnsi"/>
          <w:sz w:val="24"/>
          <w:szCs w:val="24"/>
        </w:rPr>
      </w:pPr>
      <w:r w:rsidRPr="009A6D42">
        <w:rPr>
          <w:rFonts w:cstheme="minorHAnsi"/>
          <w:sz w:val="24"/>
          <w:szCs w:val="24"/>
        </w:rPr>
        <w:t xml:space="preserve"> V Klatovech dne </w:t>
      </w:r>
      <w:r w:rsidR="001F60A5">
        <w:rPr>
          <w:rFonts w:cstheme="minorHAnsi"/>
          <w:sz w:val="24"/>
          <w:szCs w:val="24"/>
        </w:rPr>
        <w:t>23</w:t>
      </w:r>
      <w:r w:rsidR="000E1DDF">
        <w:rPr>
          <w:rFonts w:cstheme="minorHAnsi"/>
          <w:sz w:val="24"/>
          <w:szCs w:val="24"/>
        </w:rPr>
        <w:t xml:space="preserve">. </w:t>
      </w:r>
      <w:r w:rsidR="00606640">
        <w:rPr>
          <w:rFonts w:cstheme="minorHAnsi"/>
          <w:sz w:val="24"/>
          <w:szCs w:val="24"/>
        </w:rPr>
        <w:t>března</w:t>
      </w:r>
      <w:r w:rsidR="000E1DDF">
        <w:rPr>
          <w:rFonts w:cstheme="minorHAnsi"/>
          <w:sz w:val="24"/>
          <w:szCs w:val="24"/>
        </w:rPr>
        <w:t xml:space="preserve"> 20</w:t>
      </w:r>
      <w:r w:rsidR="001F60A5">
        <w:rPr>
          <w:rFonts w:cstheme="minorHAnsi"/>
          <w:sz w:val="24"/>
          <w:szCs w:val="24"/>
        </w:rPr>
        <w:t>21</w:t>
      </w:r>
    </w:p>
    <w:p w:rsidR="0060567F" w:rsidRDefault="0060567F" w:rsidP="009A6D42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60567F" w:rsidRDefault="0060567F" w:rsidP="009A6D42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60567F" w:rsidRDefault="0060567F" w:rsidP="009A6D42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579EC" w:rsidRDefault="000579EC" w:rsidP="009A6D42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E1DDF" w:rsidRDefault="000E1DDF" w:rsidP="000E1DDF">
      <w:pPr>
        <w:spacing w:line="240" w:lineRule="auto"/>
        <w:ind w:left="4956" w:firstLine="708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9A6D42" w:rsidRPr="009A6D42">
        <w:rPr>
          <w:rFonts w:cstheme="minorHAnsi"/>
          <w:sz w:val="24"/>
          <w:szCs w:val="24"/>
        </w:rPr>
        <w:t>Mgr. Jitka Luňáková</w:t>
      </w:r>
      <w:r w:rsidR="001F60A5">
        <w:rPr>
          <w:rFonts w:cstheme="minorHAnsi"/>
          <w:sz w:val="24"/>
          <w:szCs w:val="24"/>
        </w:rPr>
        <w:t xml:space="preserve"> </w:t>
      </w:r>
      <w:proofErr w:type="gramStart"/>
      <w:r w:rsidR="001F60A5">
        <w:rPr>
          <w:rFonts w:cstheme="minorHAnsi"/>
          <w:sz w:val="24"/>
          <w:szCs w:val="24"/>
        </w:rPr>
        <w:t>v.r.</w:t>
      </w:r>
      <w:proofErr w:type="gramEnd"/>
    </w:p>
    <w:p w:rsidR="009A6D42" w:rsidRPr="009A6D42" w:rsidRDefault="009A6D42" w:rsidP="000E1DDF">
      <w:pPr>
        <w:spacing w:line="240" w:lineRule="auto"/>
        <w:ind w:left="4956" w:firstLine="708"/>
        <w:contextualSpacing/>
        <w:rPr>
          <w:rFonts w:cstheme="minorHAnsi"/>
          <w:sz w:val="24"/>
          <w:szCs w:val="24"/>
        </w:rPr>
      </w:pPr>
      <w:r w:rsidRPr="009A6D42">
        <w:rPr>
          <w:rFonts w:cstheme="minorHAnsi"/>
          <w:sz w:val="24"/>
          <w:szCs w:val="24"/>
        </w:rPr>
        <w:t xml:space="preserve"> ředitelka </w:t>
      </w:r>
      <w:r w:rsidR="000E1DDF">
        <w:rPr>
          <w:rFonts w:cstheme="minorHAnsi"/>
          <w:sz w:val="24"/>
          <w:szCs w:val="24"/>
        </w:rPr>
        <w:t xml:space="preserve">mateřské </w:t>
      </w:r>
      <w:r w:rsidRPr="009A6D42">
        <w:rPr>
          <w:rFonts w:cstheme="minorHAnsi"/>
          <w:sz w:val="24"/>
          <w:szCs w:val="24"/>
        </w:rPr>
        <w:t>školy</w:t>
      </w:r>
    </w:p>
    <w:p w:rsidR="00715A0B" w:rsidRDefault="00715A0B" w:rsidP="009A6D42">
      <w:pPr>
        <w:rPr>
          <w:rFonts w:ascii="Arial" w:hAnsi="Arial" w:cs="Arial"/>
          <w:sz w:val="28"/>
          <w:szCs w:val="28"/>
        </w:rPr>
      </w:pPr>
    </w:p>
    <w:sectPr w:rsidR="00715A0B" w:rsidSect="00221997">
      <w:pgSz w:w="11906" w:h="16838"/>
      <w:pgMar w:top="1417" w:right="1417" w:bottom="1417" w:left="1417" w:header="708" w:footer="708" w:gutter="0"/>
      <w:pgBorders w:offsetFrom="page">
        <w:top w:val="double" w:sz="4" w:space="24" w:color="FF0000" w:shadow="1"/>
        <w:left w:val="double" w:sz="4" w:space="24" w:color="FF0000" w:shadow="1"/>
        <w:bottom w:val="double" w:sz="4" w:space="24" w:color="FF0000" w:shadow="1"/>
        <w:right w:val="double" w:sz="4" w:space="24" w:color="FF000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566" w:rsidRDefault="001F2566" w:rsidP="007C43D7">
      <w:pPr>
        <w:spacing w:after="0" w:line="240" w:lineRule="auto"/>
      </w:pPr>
      <w:r>
        <w:separator/>
      </w:r>
    </w:p>
  </w:endnote>
  <w:endnote w:type="continuationSeparator" w:id="0">
    <w:p w:rsidR="001F2566" w:rsidRDefault="001F2566" w:rsidP="007C4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566" w:rsidRDefault="001F2566" w:rsidP="007C43D7">
      <w:pPr>
        <w:spacing w:after="0" w:line="240" w:lineRule="auto"/>
      </w:pPr>
      <w:r>
        <w:separator/>
      </w:r>
    </w:p>
  </w:footnote>
  <w:footnote w:type="continuationSeparator" w:id="0">
    <w:p w:rsidR="001F2566" w:rsidRDefault="001F2566" w:rsidP="007C4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281F"/>
    <w:multiLevelType w:val="hybridMultilevel"/>
    <w:tmpl w:val="3C005092"/>
    <w:lvl w:ilvl="0" w:tplc="6750F366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530CD2"/>
    <w:multiLevelType w:val="hybridMultilevel"/>
    <w:tmpl w:val="0F7092DC"/>
    <w:lvl w:ilvl="0" w:tplc="EACE6EAE">
      <w:start w:val="15"/>
      <w:numFmt w:val="bullet"/>
      <w:lvlText w:val="-"/>
      <w:lvlJc w:val="left"/>
      <w:pPr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53051"/>
    <w:multiLevelType w:val="hybridMultilevel"/>
    <w:tmpl w:val="CA9C695A"/>
    <w:lvl w:ilvl="0" w:tplc="23C22112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E2F17"/>
    <w:multiLevelType w:val="hybridMultilevel"/>
    <w:tmpl w:val="23E673B0"/>
    <w:lvl w:ilvl="0" w:tplc="A5A071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90094"/>
    <w:multiLevelType w:val="hybridMultilevel"/>
    <w:tmpl w:val="0AB4D7C6"/>
    <w:lvl w:ilvl="0" w:tplc="EACE6EAE">
      <w:start w:val="15"/>
      <w:numFmt w:val="bullet"/>
      <w:lvlText w:val="-"/>
      <w:lvlJc w:val="left"/>
      <w:pPr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0F2AB3"/>
    <w:multiLevelType w:val="hybridMultilevel"/>
    <w:tmpl w:val="0B6C6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A7F42"/>
    <w:multiLevelType w:val="hybridMultilevel"/>
    <w:tmpl w:val="36C47D24"/>
    <w:lvl w:ilvl="0" w:tplc="F3DCE462">
      <w:start w:val="3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82FB2"/>
    <w:multiLevelType w:val="hybridMultilevel"/>
    <w:tmpl w:val="2196D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E2E72"/>
    <w:multiLevelType w:val="hybridMultilevel"/>
    <w:tmpl w:val="A306AE8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A12EED"/>
    <w:multiLevelType w:val="hybridMultilevel"/>
    <w:tmpl w:val="0A7ED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141A0"/>
    <w:multiLevelType w:val="hybridMultilevel"/>
    <w:tmpl w:val="300E03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47570"/>
    <w:multiLevelType w:val="hybridMultilevel"/>
    <w:tmpl w:val="DDAEE93C"/>
    <w:lvl w:ilvl="0" w:tplc="E056E54A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E8189B"/>
    <w:multiLevelType w:val="hybridMultilevel"/>
    <w:tmpl w:val="1ADCC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1443D"/>
    <w:multiLevelType w:val="hybridMultilevel"/>
    <w:tmpl w:val="5A6403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170DD0"/>
    <w:multiLevelType w:val="hybridMultilevel"/>
    <w:tmpl w:val="470C1C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DC612D8"/>
    <w:multiLevelType w:val="hybridMultilevel"/>
    <w:tmpl w:val="E0F23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968C6"/>
    <w:multiLevelType w:val="hybridMultilevel"/>
    <w:tmpl w:val="802A622C"/>
    <w:lvl w:ilvl="0" w:tplc="9D2C324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B2B6B64"/>
    <w:multiLevelType w:val="hybridMultilevel"/>
    <w:tmpl w:val="88629B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15"/>
  </w:num>
  <w:num w:numId="6">
    <w:abstractNumId w:val="6"/>
  </w:num>
  <w:num w:numId="7">
    <w:abstractNumId w:val="17"/>
  </w:num>
  <w:num w:numId="8">
    <w:abstractNumId w:val="12"/>
  </w:num>
  <w:num w:numId="9">
    <w:abstractNumId w:val="13"/>
  </w:num>
  <w:num w:numId="10">
    <w:abstractNumId w:val="10"/>
  </w:num>
  <w:num w:numId="11">
    <w:abstractNumId w:val="7"/>
  </w:num>
  <w:num w:numId="12">
    <w:abstractNumId w:val="16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75"/>
    <w:rsid w:val="0002148B"/>
    <w:rsid w:val="000219EF"/>
    <w:rsid w:val="00041321"/>
    <w:rsid w:val="000418F1"/>
    <w:rsid w:val="000579EC"/>
    <w:rsid w:val="000650D3"/>
    <w:rsid w:val="0006766F"/>
    <w:rsid w:val="00094EE6"/>
    <w:rsid w:val="000952AE"/>
    <w:rsid w:val="000A5D8F"/>
    <w:rsid w:val="000D113E"/>
    <w:rsid w:val="000E0FD6"/>
    <w:rsid w:val="000E1DDF"/>
    <w:rsid w:val="00115D8B"/>
    <w:rsid w:val="0012224F"/>
    <w:rsid w:val="0014488B"/>
    <w:rsid w:val="00147DD9"/>
    <w:rsid w:val="00153D18"/>
    <w:rsid w:val="00185950"/>
    <w:rsid w:val="00190EC3"/>
    <w:rsid w:val="00196C01"/>
    <w:rsid w:val="001B7BB1"/>
    <w:rsid w:val="001F2566"/>
    <w:rsid w:val="001F2F8A"/>
    <w:rsid w:val="001F60A5"/>
    <w:rsid w:val="00221997"/>
    <w:rsid w:val="002476E5"/>
    <w:rsid w:val="002808CC"/>
    <w:rsid w:val="002A32E9"/>
    <w:rsid w:val="002C376F"/>
    <w:rsid w:val="002C3DE0"/>
    <w:rsid w:val="002C590B"/>
    <w:rsid w:val="002E0981"/>
    <w:rsid w:val="002F7874"/>
    <w:rsid w:val="003027EB"/>
    <w:rsid w:val="00305AB5"/>
    <w:rsid w:val="00322542"/>
    <w:rsid w:val="00326B52"/>
    <w:rsid w:val="00332B92"/>
    <w:rsid w:val="00341B58"/>
    <w:rsid w:val="00353E29"/>
    <w:rsid w:val="003554E2"/>
    <w:rsid w:val="003E1AED"/>
    <w:rsid w:val="003E7EBF"/>
    <w:rsid w:val="00413B7A"/>
    <w:rsid w:val="0042451A"/>
    <w:rsid w:val="004459E1"/>
    <w:rsid w:val="0045134F"/>
    <w:rsid w:val="004946D1"/>
    <w:rsid w:val="004B3684"/>
    <w:rsid w:val="004D6E8E"/>
    <w:rsid w:val="004E615E"/>
    <w:rsid w:val="00507678"/>
    <w:rsid w:val="0052285E"/>
    <w:rsid w:val="00535474"/>
    <w:rsid w:val="00544B20"/>
    <w:rsid w:val="00547E1E"/>
    <w:rsid w:val="0055443D"/>
    <w:rsid w:val="005939E3"/>
    <w:rsid w:val="00596760"/>
    <w:rsid w:val="005B007D"/>
    <w:rsid w:val="005B2639"/>
    <w:rsid w:val="005E14AA"/>
    <w:rsid w:val="0060567F"/>
    <w:rsid w:val="00606640"/>
    <w:rsid w:val="00613398"/>
    <w:rsid w:val="00635B97"/>
    <w:rsid w:val="006372BE"/>
    <w:rsid w:val="006430DF"/>
    <w:rsid w:val="00646C4E"/>
    <w:rsid w:val="0065745B"/>
    <w:rsid w:val="00660F8F"/>
    <w:rsid w:val="00663953"/>
    <w:rsid w:val="0066684A"/>
    <w:rsid w:val="006D3774"/>
    <w:rsid w:val="00715A0B"/>
    <w:rsid w:val="00717E86"/>
    <w:rsid w:val="00730DFB"/>
    <w:rsid w:val="00730F62"/>
    <w:rsid w:val="00753928"/>
    <w:rsid w:val="00776019"/>
    <w:rsid w:val="00776475"/>
    <w:rsid w:val="00783AB6"/>
    <w:rsid w:val="00794767"/>
    <w:rsid w:val="007C1CE5"/>
    <w:rsid w:val="007C43D7"/>
    <w:rsid w:val="007C64DE"/>
    <w:rsid w:val="00820BA0"/>
    <w:rsid w:val="00826459"/>
    <w:rsid w:val="0086410A"/>
    <w:rsid w:val="00865C8F"/>
    <w:rsid w:val="00877A06"/>
    <w:rsid w:val="00880EAC"/>
    <w:rsid w:val="00884316"/>
    <w:rsid w:val="008A5392"/>
    <w:rsid w:val="008C1495"/>
    <w:rsid w:val="008E036F"/>
    <w:rsid w:val="008E5679"/>
    <w:rsid w:val="00916557"/>
    <w:rsid w:val="00923FF3"/>
    <w:rsid w:val="00924EFE"/>
    <w:rsid w:val="00955706"/>
    <w:rsid w:val="009A4DDB"/>
    <w:rsid w:val="009A6D42"/>
    <w:rsid w:val="009C0447"/>
    <w:rsid w:val="009D3FB2"/>
    <w:rsid w:val="009E3E30"/>
    <w:rsid w:val="009F2341"/>
    <w:rsid w:val="009F3236"/>
    <w:rsid w:val="00A34511"/>
    <w:rsid w:val="00A51142"/>
    <w:rsid w:val="00A54752"/>
    <w:rsid w:val="00A952E8"/>
    <w:rsid w:val="00AA5EAD"/>
    <w:rsid w:val="00AA665E"/>
    <w:rsid w:val="00AD1764"/>
    <w:rsid w:val="00AD4022"/>
    <w:rsid w:val="00B123DB"/>
    <w:rsid w:val="00B2146B"/>
    <w:rsid w:val="00B23B7B"/>
    <w:rsid w:val="00B367B6"/>
    <w:rsid w:val="00B567ED"/>
    <w:rsid w:val="00B608D6"/>
    <w:rsid w:val="00B6504B"/>
    <w:rsid w:val="00BA66F1"/>
    <w:rsid w:val="00BC3E8D"/>
    <w:rsid w:val="00BC5301"/>
    <w:rsid w:val="00BD1139"/>
    <w:rsid w:val="00BE4143"/>
    <w:rsid w:val="00BE7178"/>
    <w:rsid w:val="00C1163E"/>
    <w:rsid w:val="00C15AFF"/>
    <w:rsid w:val="00C25373"/>
    <w:rsid w:val="00C47E20"/>
    <w:rsid w:val="00C8118E"/>
    <w:rsid w:val="00C831A2"/>
    <w:rsid w:val="00C93973"/>
    <w:rsid w:val="00CA33D2"/>
    <w:rsid w:val="00CC1FB1"/>
    <w:rsid w:val="00CD171B"/>
    <w:rsid w:val="00CE44C3"/>
    <w:rsid w:val="00CF3A64"/>
    <w:rsid w:val="00D02B56"/>
    <w:rsid w:val="00D11B08"/>
    <w:rsid w:val="00D12A5D"/>
    <w:rsid w:val="00D40B45"/>
    <w:rsid w:val="00D64473"/>
    <w:rsid w:val="00D75AB9"/>
    <w:rsid w:val="00D9486D"/>
    <w:rsid w:val="00DD10BC"/>
    <w:rsid w:val="00DD3967"/>
    <w:rsid w:val="00DD64EB"/>
    <w:rsid w:val="00DE3BA9"/>
    <w:rsid w:val="00DF5C39"/>
    <w:rsid w:val="00E05FE5"/>
    <w:rsid w:val="00E07E60"/>
    <w:rsid w:val="00E11B54"/>
    <w:rsid w:val="00E23F01"/>
    <w:rsid w:val="00E47E9B"/>
    <w:rsid w:val="00E5050D"/>
    <w:rsid w:val="00E5460B"/>
    <w:rsid w:val="00E576E1"/>
    <w:rsid w:val="00E8695A"/>
    <w:rsid w:val="00E94A68"/>
    <w:rsid w:val="00EB3CB1"/>
    <w:rsid w:val="00EC0A48"/>
    <w:rsid w:val="00EC2081"/>
    <w:rsid w:val="00ED673C"/>
    <w:rsid w:val="00EE26A0"/>
    <w:rsid w:val="00EE2C2B"/>
    <w:rsid w:val="00EF0B34"/>
    <w:rsid w:val="00EF1686"/>
    <w:rsid w:val="00F06B8C"/>
    <w:rsid w:val="00F479B2"/>
    <w:rsid w:val="00F8201C"/>
    <w:rsid w:val="00F82713"/>
    <w:rsid w:val="00F925A4"/>
    <w:rsid w:val="00F979E7"/>
    <w:rsid w:val="00FB7530"/>
    <w:rsid w:val="00FB7572"/>
    <w:rsid w:val="00FC3F43"/>
    <w:rsid w:val="00FF09CF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36F"/>
  </w:style>
  <w:style w:type="paragraph" w:styleId="Nadpis1">
    <w:name w:val="heading 1"/>
    <w:basedOn w:val="Normln"/>
    <w:next w:val="Normln"/>
    <w:link w:val="Nadpis1Char"/>
    <w:uiPriority w:val="9"/>
    <w:qFormat/>
    <w:rsid w:val="004245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46C4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17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6A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41321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04132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C4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43D7"/>
  </w:style>
  <w:style w:type="paragraph" w:styleId="Zpat">
    <w:name w:val="footer"/>
    <w:basedOn w:val="Normln"/>
    <w:link w:val="ZpatChar"/>
    <w:uiPriority w:val="99"/>
    <w:unhideWhenUsed/>
    <w:rsid w:val="007C4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43D7"/>
  </w:style>
  <w:style w:type="paragraph" w:styleId="Odstavecseseznamem">
    <w:name w:val="List Paragraph"/>
    <w:basedOn w:val="Normln"/>
    <w:uiPriority w:val="34"/>
    <w:qFormat/>
    <w:rsid w:val="00865C8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646C4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rmln1">
    <w:name w:val="Normální1"/>
    <w:basedOn w:val="Normln"/>
    <w:rsid w:val="00AD176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17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odkaz">
    <w:name w:val="Hyperlink"/>
    <w:rsid w:val="00CD171B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C04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04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04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04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0447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245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E1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11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36F"/>
  </w:style>
  <w:style w:type="paragraph" w:styleId="Nadpis1">
    <w:name w:val="heading 1"/>
    <w:basedOn w:val="Normln"/>
    <w:next w:val="Normln"/>
    <w:link w:val="Nadpis1Char"/>
    <w:uiPriority w:val="9"/>
    <w:qFormat/>
    <w:rsid w:val="004245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46C4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17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6A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41321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04132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C4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43D7"/>
  </w:style>
  <w:style w:type="paragraph" w:styleId="Zpat">
    <w:name w:val="footer"/>
    <w:basedOn w:val="Normln"/>
    <w:link w:val="ZpatChar"/>
    <w:uiPriority w:val="99"/>
    <w:unhideWhenUsed/>
    <w:rsid w:val="007C4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43D7"/>
  </w:style>
  <w:style w:type="paragraph" w:styleId="Odstavecseseznamem">
    <w:name w:val="List Paragraph"/>
    <w:basedOn w:val="Normln"/>
    <w:uiPriority w:val="34"/>
    <w:qFormat/>
    <w:rsid w:val="00865C8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646C4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rmln1">
    <w:name w:val="Normální1"/>
    <w:basedOn w:val="Normln"/>
    <w:rsid w:val="00AD176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17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odkaz">
    <w:name w:val="Hyperlink"/>
    <w:rsid w:val="00CD171B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C04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04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04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04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0447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245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E1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11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3A9AE9-293F-42DB-B1DE-2F3DD2C2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Lunakova</dc:creator>
  <cp:lastModifiedBy>Lunakova</cp:lastModifiedBy>
  <cp:revision>3</cp:revision>
  <cp:lastPrinted>2020-03-09T13:03:00Z</cp:lastPrinted>
  <dcterms:created xsi:type="dcterms:W3CDTF">2021-03-23T12:58:00Z</dcterms:created>
  <dcterms:modified xsi:type="dcterms:W3CDTF">2021-03-23T14:22:00Z</dcterms:modified>
</cp:coreProperties>
</file>